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A23B" w14:textId="3F1FD6ED" w:rsidR="002030FB" w:rsidRPr="00026B13" w:rsidRDefault="00513DC3" w:rsidP="00026B13">
      <w:pPr>
        <w:spacing w:after="0" w:line="360" w:lineRule="auto"/>
        <w:jc w:val="center"/>
        <w:rPr>
          <w:b/>
          <w:bCs/>
          <w:noProof/>
          <w:color w:val="000000" w:themeColor="text1"/>
          <w:sz w:val="32"/>
          <w:szCs w:val="32"/>
          <w:lang w:val="nl-NL"/>
        </w:rPr>
      </w:pPr>
      <w:r w:rsidRPr="00026B13">
        <w:rPr>
          <w:noProof/>
          <w:color w:val="000000" w:themeColor="text1"/>
          <w:lang w:val="nl-NL" w:eastAsia="nl-BE"/>
        </w:rPr>
        <w:drawing>
          <wp:anchor distT="0" distB="0" distL="0" distR="0" simplePos="0" relativeHeight="251659264" behindDoc="0" locked="0" layoutInCell="1" allowOverlap="1" wp14:anchorId="673A3667" wp14:editId="7F36E9D2">
            <wp:simplePos x="0" y="0"/>
            <wp:positionH relativeFrom="page">
              <wp:posOffset>5668221</wp:posOffset>
            </wp:positionH>
            <wp:positionV relativeFrom="page">
              <wp:posOffset>221192</wp:posOffset>
            </wp:positionV>
            <wp:extent cx="1097915" cy="843915"/>
            <wp:effectExtent l="0" t="0" r="6985" b="0"/>
            <wp:wrapNone/>
            <wp:docPr id="1" name="Picture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Afbeelding met tekst, Lettertype, logo, Graphics&#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915" cy="843915"/>
                    </a:xfrm>
                    <a:prstGeom prst="rect">
                      <a:avLst/>
                    </a:prstGeom>
                    <a:noFill/>
                  </pic:spPr>
                </pic:pic>
              </a:graphicData>
            </a:graphic>
            <wp14:sizeRelH relativeFrom="page">
              <wp14:pctWidth>0</wp14:pctWidth>
            </wp14:sizeRelH>
            <wp14:sizeRelV relativeFrom="page">
              <wp14:pctHeight>0</wp14:pctHeight>
            </wp14:sizeRelV>
          </wp:anchor>
        </w:drawing>
      </w:r>
      <w:r w:rsidR="002030FB" w:rsidRPr="00026B13">
        <w:rPr>
          <w:b/>
          <w:bCs/>
          <w:noProof/>
          <w:color w:val="000000" w:themeColor="text1"/>
          <w:sz w:val="32"/>
          <w:szCs w:val="32"/>
          <w:lang w:val="nl-NL"/>
        </w:rPr>
        <w:t xml:space="preserve"> </w:t>
      </w:r>
    </w:p>
    <w:p w14:paraId="66370922" w14:textId="5790F4C3" w:rsidR="00A2078F" w:rsidRPr="00026B13" w:rsidRDefault="00BE62A3" w:rsidP="00026B13">
      <w:pPr>
        <w:spacing w:after="0" w:line="360" w:lineRule="auto"/>
        <w:jc w:val="center"/>
        <w:rPr>
          <w:b/>
          <w:bCs/>
          <w:noProof/>
          <w:color w:val="000000" w:themeColor="text1"/>
          <w:sz w:val="30"/>
          <w:szCs w:val="30"/>
          <w:lang w:val="nl-NL"/>
        </w:rPr>
      </w:pPr>
      <w:r>
        <w:rPr>
          <w:b/>
          <w:bCs/>
          <w:noProof/>
          <w:color w:val="000000" w:themeColor="text1"/>
          <w:sz w:val="30"/>
          <w:szCs w:val="30"/>
          <w:lang w:val="nl-NL"/>
        </w:rPr>
        <w:t xml:space="preserve">Danfoss werkt samen met </w:t>
      </w:r>
      <w:r w:rsidR="00D423C4" w:rsidRPr="00026B13">
        <w:rPr>
          <w:b/>
          <w:bCs/>
          <w:noProof/>
          <w:color w:val="000000" w:themeColor="text1"/>
          <w:sz w:val="30"/>
          <w:szCs w:val="30"/>
          <w:lang w:val="nl-NL"/>
        </w:rPr>
        <w:t>DKV Mobility</w:t>
      </w:r>
      <w:r>
        <w:rPr>
          <w:b/>
          <w:bCs/>
          <w:noProof/>
          <w:color w:val="000000" w:themeColor="text1"/>
          <w:sz w:val="30"/>
          <w:szCs w:val="30"/>
          <w:lang w:val="nl-NL"/>
        </w:rPr>
        <w:t xml:space="preserve"> voor duurzaam vlootbeheer</w:t>
      </w:r>
    </w:p>
    <w:p w14:paraId="1E60EBDD" w14:textId="77777777" w:rsidR="0036623E" w:rsidRPr="00026B13" w:rsidRDefault="0036623E" w:rsidP="00026B13">
      <w:pPr>
        <w:spacing w:after="0" w:line="360" w:lineRule="auto"/>
        <w:rPr>
          <w:color w:val="000000" w:themeColor="text1"/>
          <w:sz w:val="20"/>
          <w:szCs w:val="20"/>
          <w:lang w:val="nl-NL"/>
        </w:rPr>
      </w:pPr>
    </w:p>
    <w:p w14:paraId="69BBDB47" w14:textId="3A27899E" w:rsidR="00D423C4" w:rsidRPr="00026B13" w:rsidRDefault="00AB2FC5" w:rsidP="00026B13">
      <w:pPr>
        <w:spacing w:after="0" w:line="360" w:lineRule="auto"/>
        <w:rPr>
          <w:b/>
          <w:bCs/>
          <w:color w:val="000000" w:themeColor="text1"/>
          <w:sz w:val="20"/>
          <w:szCs w:val="20"/>
          <w:lang w:val="nl-NL"/>
        </w:rPr>
      </w:pPr>
      <w:r w:rsidRPr="00026B13">
        <w:rPr>
          <w:color w:val="000000" w:themeColor="text1"/>
          <w:sz w:val="20"/>
          <w:szCs w:val="20"/>
          <w:lang w:val="nl-NL"/>
        </w:rPr>
        <w:t>Brussel</w:t>
      </w:r>
      <w:r w:rsidR="00A2078F" w:rsidRPr="00026B13">
        <w:rPr>
          <w:color w:val="000000" w:themeColor="text1"/>
          <w:sz w:val="20"/>
          <w:szCs w:val="20"/>
          <w:lang w:val="nl-NL"/>
        </w:rPr>
        <w:t xml:space="preserve">, </w:t>
      </w:r>
      <w:r w:rsidR="00A31AC2">
        <w:rPr>
          <w:color w:val="000000" w:themeColor="text1"/>
          <w:sz w:val="20"/>
          <w:szCs w:val="20"/>
          <w:lang w:val="nl-NL"/>
        </w:rPr>
        <w:t>26</w:t>
      </w:r>
      <w:r w:rsidR="00BE62A3">
        <w:rPr>
          <w:color w:val="000000" w:themeColor="text1"/>
          <w:sz w:val="20"/>
          <w:szCs w:val="20"/>
          <w:lang w:val="nl-NL"/>
        </w:rPr>
        <w:t xml:space="preserve"> juni</w:t>
      </w:r>
      <w:r w:rsidR="007B50D1" w:rsidRPr="00026B13">
        <w:rPr>
          <w:color w:val="000000" w:themeColor="text1"/>
          <w:sz w:val="20"/>
          <w:szCs w:val="20"/>
          <w:lang w:val="nl-NL"/>
        </w:rPr>
        <w:t xml:space="preserve"> </w:t>
      </w:r>
      <w:r w:rsidR="00D423C4" w:rsidRPr="00026B13">
        <w:rPr>
          <w:color w:val="000000" w:themeColor="text1"/>
          <w:sz w:val="20"/>
          <w:szCs w:val="20"/>
          <w:lang w:val="nl-NL"/>
        </w:rPr>
        <w:t>2024</w:t>
      </w:r>
      <w:r w:rsidR="00A2078F" w:rsidRPr="00026B13">
        <w:rPr>
          <w:color w:val="000000" w:themeColor="text1"/>
          <w:sz w:val="20"/>
          <w:szCs w:val="20"/>
          <w:lang w:val="nl-NL"/>
        </w:rPr>
        <w:t xml:space="preserve"> –</w:t>
      </w:r>
      <w:r w:rsidR="003254D1" w:rsidRPr="00026B13">
        <w:rPr>
          <w:color w:val="000000" w:themeColor="text1"/>
          <w:sz w:val="20"/>
          <w:szCs w:val="20"/>
          <w:lang w:val="nl-NL"/>
        </w:rPr>
        <w:t xml:space="preserve"> </w:t>
      </w:r>
      <w:r w:rsidR="002030FB" w:rsidRPr="00026B13">
        <w:rPr>
          <w:b/>
          <w:bCs/>
          <w:color w:val="000000" w:themeColor="text1"/>
          <w:sz w:val="20"/>
          <w:szCs w:val="20"/>
          <w:lang w:val="nl-NL"/>
        </w:rPr>
        <w:t xml:space="preserve">DKV </w:t>
      </w:r>
      <w:proofErr w:type="spellStart"/>
      <w:r w:rsidR="002030FB" w:rsidRPr="00026B13">
        <w:rPr>
          <w:b/>
          <w:bCs/>
          <w:color w:val="000000" w:themeColor="text1"/>
          <w:sz w:val="20"/>
          <w:szCs w:val="20"/>
          <w:lang w:val="nl-NL"/>
        </w:rPr>
        <w:t>Mobility</w:t>
      </w:r>
      <w:proofErr w:type="spellEnd"/>
      <w:r w:rsidR="002030FB" w:rsidRPr="00026B13">
        <w:rPr>
          <w:b/>
          <w:bCs/>
          <w:color w:val="000000" w:themeColor="text1"/>
          <w:sz w:val="20"/>
          <w:szCs w:val="20"/>
          <w:lang w:val="nl-NL"/>
        </w:rPr>
        <w:t xml:space="preserve">, toonaangevend Europees B2B-platform voor betaaloplossingen onderweg, </w:t>
      </w:r>
      <w:r w:rsidR="0036623E" w:rsidRPr="00026B13">
        <w:rPr>
          <w:b/>
          <w:bCs/>
          <w:color w:val="000000" w:themeColor="text1"/>
          <w:sz w:val="20"/>
          <w:szCs w:val="20"/>
          <w:lang w:val="nl-NL"/>
        </w:rPr>
        <w:t xml:space="preserve">en </w:t>
      </w:r>
      <w:proofErr w:type="spellStart"/>
      <w:r w:rsidR="00BE62A3">
        <w:rPr>
          <w:b/>
          <w:bCs/>
          <w:color w:val="000000" w:themeColor="text1"/>
          <w:sz w:val="20"/>
          <w:szCs w:val="20"/>
          <w:lang w:val="nl-NL"/>
        </w:rPr>
        <w:t>Danfoss</w:t>
      </w:r>
      <w:proofErr w:type="spellEnd"/>
      <w:r w:rsidR="00BE62A3">
        <w:rPr>
          <w:b/>
          <w:bCs/>
          <w:color w:val="000000" w:themeColor="text1"/>
          <w:sz w:val="20"/>
          <w:szCs w:val="20"/>
          <w:lang w:val="nl-NL"/>
        </w:rPr>
        <w:t>, wereldwijd vooraanstaand leverancier van duurzame technologieën voor diverse industrieën,</w:t>
      </w:r>
      <w:r w:rsidR="00D423C4" w:rsidRPr="00026B13">
        <w:rPr>
          <w:b/>
          <w:bCs/>
          <w:color w:val="000000" w:themeColor="text1"/>
          <w:sz w:val="20"/>
          <w:szCs w:val="20"/>
          <w:lang w:val="nl-NL"/>
        </w:rPr>
        <w:t xml:space="preserve"> </w:t>
      </w:r>
      <w:r w:rsidR="00DC46E9">
        <w:rPr>
          <w:b/>
          <w:bCs/>
          <w:color w:val="000000" w:themeColor="text1"/>
          <w:sz w:val="20"/>
          <w:szCs w:val="20"/>
          <w:lang w:val="nl-NL"/>
        </w:rPr>
        <w:t>werken samen</w:t>
      </w:r>
      <w:r w:rsidR="00BE62A3">
        <w:rPr>
          <w:b/>
          <w:bCs/>
          <w:color w:val="000000" w:themeColor="text1"/>
          <w:sz w:val="20"/>
          <w:szCs w:val="20"/>
          <w:lang w:val="nl-NL"/>
        </w:rPr>
        <w:t xml:space="preserve"> voor duurzaam vlootbeheer. </w:t>
      </w:r>
      <w:proofErr w:type="spellStart"/>
      <w:r w:rsidR="00BE62A3">
        <w:rPr>
          <w:b/>
          <w:bCs/>
          <w:color w:val="000000" w:themeColor="text1"/>
          <w:sz w:val="20"/>
          <w:szCs w:val="20"/>
          <w:lang w:val="nl-NL"/>
        </w:rPr>
        <w:t>Danfoss</w:t>
      </w:r>
      <w:proofErr w:type="spellEnd"/>
      <w:r w:rsidR="00BE62A3">
        <w:rPr>
          <w:b/>
          <w:bCs/>
          <w:color w:val="000000" w:themeColor="text1"/>
          <w:sz w:val="20"/>
          <w:szCs w:val="20"/>
          <w:lang w:val="nl-NL"/>
        </w:rPr>
        <w:t xml:space="preserve"> spitst zich al jarenlang toe op de ontwikkeling van energiezuinige technologieën om een betere en duurzamere wereld te creëren. Nu werkt het bedrijf samen met DKV </w:t>
      </w:r>
      <w:proofErr w:type="spellStart"/>
      <w:r w:rsidR="00BE62A3">
        <w:rPr>
          <w:b/>
          <w:bCs/>
          <w:color w:val="000000" w:themeColor="text1"/>
          <w:sz w:val="20"/>
          <w:szCs w:val="20"/>
          <w:lang w:val="nl-NL"/>
        </w:rPr>
        <w:t>Mobility</w:t>
      </w:r>
      <w:proofErr w:type="spellEnd"/>
      <w:r w:rsidR="00BE62A3">
        <w:rPr>
          <w:b/>
          <w:bCs/>
          <w:color w:val="000000" w:themeColor="text1"/>
          <w:sz w:val="20"/>
          <w:szCs w:val="20"/>
          <w:lang w:val="nl-NL"/>
        </w:rPr>
        <w:t xml:space="preserve"> om de eigen vloot zo </w:t>
      </w:r>
      <w:r w:rsidR="00ED4D21">
        <w:rPr>
          <w:b/>
          <w:bCs/>
          <w:color w:val="000000" w:themeColor="text1"/>
          <w:sz w:val="20"/>
          <w:szCs w:val="20"/>
          <w:lang w:val="nl-NL"/>
        </w:rPr>
        <w:t xml:space="preserve">efficiënt en </w:t>
      </w:r>
      <w:r w:rsidR="00BE62A3">
        <w:rPr>
          <w:b/>
          <w:bCs/>
          <w:color w:val="000000" w:themeColor="text1"/>
          <w:sz w:val="20"/>
          <w:szCs w:val="20"/>
          <w:lang w:val="nl-NL"/>
        </w:rPr>
        <w:t xml:space="preserve">groen mogelijk te beheren. </w:t>
      </w:r>
    </w:p>
    <w:p w14:paraId="0AC26502" w14:textId="77777777" w:rsidR="00D423C4" w:rsidRPr="00026B13" w:rsidRDefault="00D423C4" w:rsidP="00026B13">
      <w:pPr>
        <w:spacing w:after="0" w:line="360" w:lineRule="auto"/>
        <w:rPr>
          <w:b/>
          <w:bCs/>
          <w:color w:val="000000" w:themeColor="text1"/>
          <w:sz w:val="20"/>
          <w:szCs w:val="20"/>
          <w:lang w:val="nl-NL"/>
        </w:rPr>
      </w:pPr>
    </w:p>
    <w:p w14:paraId="0B0A08AB" w14:textId="09AB3309" w:rsidR="00BE62A3" w:rsidRDefault="00BE62A3" w:rsidP="00026B13">
      <w:pPr>
        <w:spacing w:after="0" w:line="360" w:lineRule="auto"/>
        <w:rPr>
          <w:b/>
          <w:bCs/>
          <w:color w:val="000000" w:themeColor="text1"/>
          <w:sz w:val="20"/>
          <w:szCs w:val="20"/>
          <w:lang w:val="nl-NL"/>
        </w:rPr>
      </w:pPr>
      <w:r>
        <w:rPr>
          <w:b/>
          <w:bCs/>
          <w:color w:val="000000" w:themeColor="text1"/>
          <w:sz w:val="20"/>
          <w:szCs w:val="20"/>
          <w:lang w:val="nl-NL"/>
        </w:rPr>
        <w:t>Bouwen aan een bestendige toekomst</w:t>
      </w:r>
    </w:p>
    <w:p w14:paraId="7293A40D" w14:textId="27387039" w:rsidR="00BE62A3" w:rsidRPr="00026B13" w:rsidRDefault="00ED4D21" w:rsidP="00026B13">
      <w:pPr>
        <w:spacing w:after="0" w:line="360" w:lineRule="auto"/>
        <w:rPr>
          <w:color w:val="000000" w:themeColor="text1"/>
          <w:sz w:val="20"/>
          <w:szCs w:val="20"/>
          <w:lang w:val="nl-NL"/>
        </w:rPr>
      </w:pPr>
      <w:r>
        <w:rPr>
          <w:color w:val="000000" w:themeColor="text1"/>
          <w:sz w:val="20"/>
          <w:szCs w:val="20"/>
          <w:lang w:val="nl-NL"/>
        </w:rPr>
        <w:t xml:space="preserve">Bart </w:t>
      </w:r>
      <w:proofErr w:type="spellStart"/>
      <w:r>
        <w:rPr>
          <w:color w:val="000000" w:themeColor="text1"/>
          <w:sz w:val="20"/>
          <w:szCs w:val="20"/>
          <w:lang w:val="nl-NL"/>
        </w:rPr>
        <w:t>Verplancke</w:t>
      </w:r>
      <w:proofErr w:type="spellEnd"/>
      <w:r>
        <w:rPr>
          <w:color w:val="000000" w:themeColor="text1"/>
          <w:sz w:val="20"/>
          <w:szCs w:val="20"/>
          <w:lang w:val="nl-NL"/>
        </w:rPr>
        <w:t xml:space="preserve"> kreeg een jaar geleden de opdracht om de vloot van </w:t>
      </w:r>
      <w:proofErr w:type="spellStart"/>
      <w:r>
        <w:rPr>
          <w:color w:val="000000" w:themeColor="text1"/>
          <w:sz w:val="20"/>
          <w:szCs w:val="20"/>
          <w:lang w:val="nl-NL"/>
        </w:rPr>
        <w:t>Danfoss</w:t>
      </w:r>
      <w:proofErr w:type="spellEnd"/>
      <w:r>
        <w:rPr>
          <w:color w:val="000000" w:themeColor="text1"/>
          <w:sz w:val="20"/>
          <w:szCs w:val="20"/>
          <w:lang w:val="nl-NL"/>
        </w:rPr>
        <w:t xml:space="preserve"> in België zo ecologisch mogelijk te organiseren. Dit alles in lijn met de missie en visie van het bedrijf dat gekend staat voor de ontwikkeling van energiezuinige technologieën voor een betere en duurzamere wereld. </w:t>
      </w:r>
      <w:proofErr w:type="spellStart"/>
      <w:r>
        <w:rPr>
          <w:color w:val="000000" w:themeColor="text1"/>
          <w:sz w:val="20"/>
          <w:szCs w:val="20"/>
          <w:lang w:val="nl-NL"/>
        </w:rPr>
        <w:t>Verplancke</w:t>
      </w:r>
      <w:proofErr w:type="spellEnd"/>
      <w:r>
        <w:rPr>
          <w:color w:val="000000" w:themeColor="text1"/>
          <w:sz w:val="20"/>
          <w:szCs w:val="20"/>
          <w:lang w:val="nl-NL"/>
        </w:rPr>
        <w:t xml:space="preserve"> moest dus niet alleen op zoek naar manieren om de vloot zelf te elektrificeren maar zocht ook een betrouwbare partner zodat medewerkers zowel thuis, onderweg als op kantoor hun wagen </w:t>
      </w:r>
      <w:r w:rsidR="001551C0">
        <w:rPr>
          <w:color w:val="000000" w:themeColor="text1"/>
          <w:sz w:val="20"/>
          <w:szCs w:val="20"/>
          <w:lang w:val="nl-NL"/>
        </w:rPr>
        <w:t xml:space="preserve">probleemloos </w:t>
      </w:r>
      <w:r>
        <w:rPr>
          <w:color w:val="000000" w:themeColor="text1"/>
          <w:sz w:val="20"/>
          <w:szCs w:val="20"/>
          <w:lang w:val="nl-NL"/>
        </w:rPr>
        <w:t xml:space="preserve">konden laden. </w:t>
      </w:r>
    </w:p>
    <w:p w14:paraId="61AD34C8" w14:textId="77777777" w:rsidR="00D423C4" w:rsidRPr="00026B13" w:rsidRDefault="00D423C4" w:rsidP="00026B13">
      <w:pPr>
        <w:spacing w:after="0" w:line="360" w:lineRule="auto"/>
        <w:rPr>
          <w:color w:val="000000" w:themeColor="text1"/>
          <w:sz w:val="20"/>
          <w:szCs w:val="20"/>
          <w:lang w:val="nl-NL"/>
        </w:rPr>
      </w:pPr>
    </w:p>
    <w:p w14:paraId="449EB074" w14:textId="0293D2AC" w:rsidR="001551C0" w:rsidRPr="00072EED" w:rsidRDefault="00BE62A3" w:rsidP="00026B13">
      <w:pPr>
        <w:spacing w:after="0" w:line="360" w:lineRule="auto"/>
        <w:rPr>
          <w:i/>
          <w:iCs/>
          <w:color w:val="000000" w:themeColor="text1"/>
          <w:sz w:val="20"/>
          <w:szCs w:val="20"/>
          <w:lang w:val="nl-NL"/>
        </w:rPr>
      </w:pPr>
      <w:r>
        <w:rPr>
          <w:b/>
          <w:bCs/>
          <w:sz w:val="20"/>
          <w:szCs w:val="20"/>
          <w:lang w:val="nl-NL"/>
        </w:rPr>
        <w:t xml:space="preserve">Bart </w:t>
      </w:r>
      <w:proofErr w:type="spellStart"/>
      <w:r>
        <w:rPr>
          <w:b/>
          <w:bCs/>
          <w:sz w:val="20"/>
          <w:szCs w:val="20"/>
          <w:lang w:val="nl-NL"/>
        </w:rPr>
        <w:t>Verplancke</w:t>
      </w:r>
      <w:proofErr w:type="spellEnd"/>
      <w:r w:rsidR="00D423C4" w:rsidRPr="00AE4886">
        <w:rPr>
          <w:b/>
          <w:bCs/>
          <w:sz w:val="20"/>
          <w:szCs w:val="20"/>
          <w:lang w:val="nl-NL"/>
        </w:rPr>
        <w:t xml:space="preserve">, </w:t>
      </w:r>
      <w:r w:rsidR="00F12EC4">
        <w:rPr>
          <w:b/>
          <w:bCs/>
          <w:sz w:val="20"/>
          <w:szCs w:val="20"/>
          <w:lang w:val="nl-NL"/>
        </w:rPr>
        <w:t>Office Administrator</w:t>
      </w:r>
      <w:r w:rsidR="00D423C4" w:rsidRPr="00AE4886">
        <w:rPr>
          <w:b/>
          <w:bCs/>
          <w:sz w:val="20"/>
          <w:szCs w:val="20"/>
          <w:lang w:val="nl-NL"/>
        </w:rPr>
        <w:t xml:space="preserve"> bij </w:t>
      </w:r>
      <w:proofErr w:type="spellStart"/>
      <w:r>
        <w:rPr>
          <w:b/>
          <w:bCs/>
          <w:sz w:val="20"/>
          <w:szCs w:val="20"/>
          <w:lang w:val="nl-NL"/>
        </w:rPr>
        <w:t>Danfoss</w:t>
      </w:r>
      <w:proofErr w:type="spellEnd"/>
      <w:r w:rsidR="00D423C4" w:rsidRPr="00AE4886">
        <w:rPr>
          <w:sz w:val="20"/>
          <w:szCs w:val="20"/>
          <w:lang w:val="nl-NL"/>
        </w:rPr>
        <w:t xml:space="preserve">: </w:t>
      </w:r>
      <w:r w:rsidR="00D423C4" w:rsidRPr="00072EED">
        <w:rPr>
          <w:i/>
          <w:iCs/>
          <w:sz w:val="20"/>
          <w:szCs w:val="20"/>
          <w:lang w:val="nl-NL"/>
        </w:rPr>
        <w:t>“</w:t>
      </w:r>
      <w:r w:rsidR="00ED4D21" w:rsidRPr="00072EED">
        <w:rPr>
          <w:i/>
          <w:iCs/>
          <w:sz w:val="20"/>
          <w:szCs w:val="20"/>
          <w:lang w:val="nl-NL"/>
        </w:rPr>
        <w:t xml:space="preserve">De keuze voor DKV </w:t>
      </w:r>
      <w:proofErr w:type="spellStart"/>
      <w:r w:rsidR="00ED4D21" w:rsidRPr="00072EED">
        <w:rPr>
          <w:i/>
          <w:iCs/>
          <w:sz w:val="20"/>
          <w:szCs w:val="20"/>
          <w:lang w:val="nl-NL"/>
        </w:rPr>
        <w:t>Mobility</w:t>
      </w:r>
      <w:proofErr w:type="spellEnd"/>
      <w:r w:rsidR="00ED4D21" w:rsidRPr="00072EED">
        <w:rPr>
          <w:i/>
          <w:iCs/>
          <w:sz w:val="20"/>
          <w:szCs w:val="20"/>
          <w:lang w:val="nl-NL"/>
        </w:rPr>
        <w:t xml:space="preserve"> werd ons ingefluisterd vanuit Duitsland, waar de collega’s al veel langer </w:t>
      </w:r>
      <w:r w:rsidR="001551C0" w:rsidRPr="00072EED">
        <w:rPr>
          <w:i/>
          <w:iCs/>
          <w:sz w:val="20"/>
          <w:szCs w:val="20"/>
          <w:lang w:val="nl-NL"/>
        </w:rPr>
        <w:t xml:space="preserve">en bovendien tot </w:t>
      </w:r>
      <w:r w:rsidR="00072EED" w:rsidRPr="00072EED">
        <w:rPr>
          <w:i/>
          <w:iCs/>
          <w:sz w:val="20"/>
          <w:szCs w:val="20"/>
          <w:lang w:val="nl-NL"/>
        </w:rPr>
        <w:t>grote</w:t>
      </w:r>
      <w:r w:rsidR="001551C0" w:rsidRPr="00072EED">
        <w:rPr>
          <w:i/>
          <w:iCs/>
          <w:sz w:val="20"/>
          <w:szCs w:val="20"/>
          <w:lang w:val="nl-NL"/>
        </w:rPr>
        <w:t xml:space="preserve"> tevredenheid </w:t>
      </w:r>
      <w:r w:rsidR="00ED4D21" w:rsidRPr="00072EED">
        <w:rPr>
          <w:i/>
          <w:iCs/>
          <w:sz w:val="20"/>
          <w:szCs w:val="20"/>
          <w:lang w:val="nl-NL"/>
        </w:rPr>
        <w:t xml:space="preserve">samenwerken. DKV </w:t>
      </w:r>
      <w:proofErr w:type="spellStart"/>
      <w:r w:rsidR="00ED4D21" w:rsidRPr="00072EED">
        <w:rPr>
          <w:i/>
          <w:iCs/>
          <w:sz w:val="20"/>
          <w:szCs w:val="20"/>
          <w:lang w:val="nl-NL"/>
        </w:rPr>
        <w:t>Mobility</w:t>
      </w:r>
      <w:proofErr w:type="spellEnd"/>
      <w:r w:rsidR="00ED4D21" w:rsidRPr="00072EED">
        <w:rPr>
          <w:i/>
          <w:iCs/>
          <w:sz w:val="20"/>
          <w:szCs w:val="20"/>
          <w:lang w:val="nl-NL"/>
        </w:rPr>
        <w:t xml:space="preserve"> is een pionier op vlak van betaaloplossingen onderweg</w:t>
      </w:r>
      <w:r w:rsidR="001551C0" w:rsidRPr="00072EED">
        <w:rPr>
          <w:i/>
          <w:iCs/>
          <w:sz w:val="20"/>
          <w:szCs w:val="20"/>
          <w:lang w:val="nl-NL"/>
        </w:rPr>
        <w:t xml:space="preserve"> en hun groot merkonafhankelijk netwerk waaronder de Tesla </w:t>
      </w:r>
      <w:proofErr w:type="spellStart"/>
      <w:r w:rsidR="001551C0" w:rsidRPr="00072EED">
        <w:rPr>
          <w:i/>
          <w:iCs/>
          <w:sz w:val="20"/>
          <w:szCs w:val="20"/>
          <w:lang w:val="nl-NL"/>
        </w:rPr>
        <w:t>Superchargers</w:t>
      </w:r>
      <w:proofErr w:type="spellEnd"/>
      <w:r w:rsidR="001551C0" w:rsidRPr="00072EED">
        <w:rPr>
          <w:i/>
          <w:iCs/>
          <w:sz w:val="20"/>
          <w:szCs w:val="20"/>
          <w:lang w:val="nl-NL"/>
        </w:rPr>
        <w:t xml:space="preserve">, is een </w:t>
      </w:r>
      <w:r w:rsidR="00F135DF">
        <w:rPr>
          <w:i/>
          <w:iCs/>
          <w:sz w:val="20"/>
          <w:szCs w:val="20"/>
          <w:lang w:val="nl-NL"/>
        </w:rPr>
        <w:t>bijzondere</w:t>
      </w:r>
      <w:r w:rsidR="001551C0" w:rsidRPr="00072EED">
        <w:rPr>
          <w:i/>
          <w:iCs/>
          <w:sz w:val="20"/>
          <w:szCs w:val="20"/>
          <w:lang w:val="nl-NL"/>
        </w:rPr>
        <w:t xml:space="preserve"> troef. We willen natuurlijk dat onze medewerkers snel terug de baan op kunnen, na een laadbeurt.</w:t>
      </w:r>
      <w:r w:rsidR="00072EED" w:rsidRPr="00072EED">
        <w:rPr>
          <w:i/>
          <w:iCs/>
          <w:sz w:val="20"/>
          <w:szCs w:val="20"/>
          <w:lang w:val="nl-NL"/>
        </w:rPr>
        <w:t xml:space="preserve"> Niet alleen op logistiek maar ook op administratief vlak, is de samenwerking een hele verrijking. Alle kosten komen bijeen op een factuur waardoor we kosten snel en gemakkelijk aan diverse voertuigen kunnen toewijzen.</w:t>
      </w:r>
      <w:r w:rsidR="00072EED" w:rsidRPr="00072EED">
        <w:rPr>
          <w:i/>
          <w:iCs/>
          <w:color w:val="000000" w:themeColor="text1"/>
          <w:sz w:val="20"/>
          <w:szCs w:val="20"/>
          <w:lang w:val="nl-NL"/>
        </w:rPr>
        <w:t>”</w:t>
      </w:r>
    </w:p>
    <w:p w14:paraId="4B04E785" w14:textId="77777777" w:rsidR="001551C0" w:rsidRDefault="001551C0" w:rsidP="00026B13">
      <w:pPr>
        <w:spacing w:after="0" w:line="360" w:lineRule="auto"/>
        <w:rPr>
          <w:sz w:val="20"/>
          <w:szCs w:val="20"/>
          <w:lang w:val="nl-NL"/>
        </w:rPr>
      </w:pPr>
    </w:p>
    <w:p w14:paraId="4E0F50CB" w14:textId="446CF5C4" w:rsidR="00D423C4" w:rsidRPr="00DC46E9" w:rsidRDefault="001551C0" w:rsidP="00026B13">
      <w:pPr>
        <w:spacing w:after="0" w:line="360" w:lineRule="auto"/>
        <w:rPr>
          <w:sz w:val="20"/>
          <w:szCs w:val="20"/>
          <w:lang w:val="nl-NL"/>
        </w:rPr>
      </w:pPr>
      <w:proofErr w:type="spellStart"/>
      <w:r>
        <w:rPr>
          <w:sz w:val="20"/>
          <w:szCs w:val="20"/>
          <w:lang w:val="nl-NL"/>
        </w:rPr>
        <w:t>Danfoss</w:t>
      </w:r>
      <w:proofErr w:type="spellEnd"/>
      <w:r>
        <w:rPr>
          <w:sz w:val="20"/>
          <w:szCs w:val="20"/>
          <w:lang w:val="nl-NL"/>
        </w:rPr>
        <w:t xml:space="preserve"> </w:t>
      </w:r>
      <w:r w:rsidR="00CD7DD8">
        <w:rPr>
          <w:sz w:val="20"/>
          <w:szCs w:val="20"/>
          <w:lang w:val="nl-NL"/>
        </w:rPr>
        <w:t>stelt</w:t>
      </w:r>
      <w:r>
        <w:rPr>
          <w:sz w:val="20"/>
          <w:szCs w:val="20"/>
          <w:lang w:val="nl-NL"/>
        </w:rPr>
        <w:t xml:space="preserve"> in België </w:t>
      </w:r>
      <w:r w:rsidR="00CD7DD8">
        <w:rPr>
          <w:sz w:val="20"/>
          <w:szCs w:val="20"/>
          <w:lang w:val="nl-NL"/>
        </w:rPr>
        <w:t xml:space="preserve">ongeveer 45 medewerkers tewerk, waarvan </w:t>
      </w:r>
      <w:r>
        <w:rPr>
          <w:sz w:val="20"/>
          <w:szCs w:val="20"/>
          <w:lang w:val="nl-NL"/>
        </w:rPr>
        <w:t xml:space="preserve">25 </w:t>
      </w:r>
      <w:r w:rsidR="00CD7DD8">
        <w:rPr>
          <w:sz w:val="20"/>
          <w:szCs w:val="20"/>
          <w:lang w:val="nl-NL"/>
        </w:rPr>
        <w:t>collega’s</w:t>
      </w:r>
      <w:r>
        <w:rPr>
          <w:sz w:val="20"/>
          <w:szCs w:val="20"/>
          <w:lang w:val="nl-NL"/>
        </w:rPr>
        <w:t xml:space="preserve"> dag in dag uit de baan op gaan</w:t>
      </w:r>
      <w:r w:rsidR="00CD7DD8">
        <w:rPr>
          <w:sz w:val="20"/>
          <w:szCs w:val="20"/>
          <w:lang w:val="nl-NL"/>
        </w:rPr>
        <w:t>. De helft hiervan beschikt vandaag</w:t>
      </w:r>
      <w:r>
        <w:rPr>
          <w:sz w:val="20"/>
          <w:szCs w:val="20"/>
          <w:lang w:val="nl-NL"/>
        </w:rPr>
        <w:t xml:space="preserve"> over een elektrische wagen. Het is de bedoeling om dit aantal gestaag te doen groeien tot wanneer 100% van de medewerkers elektrisch rijdt.</w:t>
      </w:r>
      <w:r w:rsidR="00CD7DD8">
        <w:rPr>
          <w:sz w:val="20"/>
          <w:szCs w:val="20"/>
          <w:lang w:val="nl-NL"/>
        </w:rPr>
        <w:t xml:space="preserve"> DKV </w:t>
      </w:r>
      <w:proofErr w:type="spellStart"/>
      <w:r w:rsidR="00CD7DD8">
        <w:rPr>
          <w:sz w:val="20"/>
          <w:szCs w:val="20"/>
          <w:lang w:val="nl-NL"/>
        </w:rPr>
        <w:t>Mobility</w:t>
      </w:r>
      <w:proofErr w:type="spellEnd"/>
      <w:r w:rsidR="00CD7DD8">
        <w:rPr>
          <w:sz w:val="20"/>
          <w:szCs w:val="20"/>
          <w:lang w:val="nl-NL"/>
        </w:rPr>
        <w:t xml:space="preserve"> zal de volledige transitie mee begeleiden. </w:t>
      </w:r>
    </w:p>
    <w:p w14:paraId="361BFA93" w14:textId="77777777" w:rsidR="00D423C4" w:rsidRPr="00026B13" w:rsidRDefault="00D423C4" w:rsidP="00026B13">
      <w:pPr>
        <w:spacing w:after="0" w:line="360" w:lineRule="auto"/>
        <w:rPr>
          <w:color w:val="000000" w:themeColor="text1"/>
          <w:sz w:val="20"/>
          <w:szCs w:val="20"/>
          <w:lang w:val="nl-NL"/>
        </w:rPr>
      </w:pPr>
    </w:p>
    <w:p w14:paraId="512001AF" w14:textId="281732DC" w:rsidR="00072EED" w:rsidRPr="00072EED" w:rsidRDefault="00BE62A3" w:rsidP="00072EED">
      <w:pPr>
        <w:spacing w:after="0" w:line="360" w:lineRule="auto"/>
        <w:rPr>
          <w:color w:val="000000" w:themeColor="text1"/>
          <w:sz w:val="20"/>
          <w:szCs w:val="20"/>
          <w:lang w:val="nl-NL"/>
        </w:rPr>
      </w:pPr>
      <w:r w:rsidRPr="00072EED">
        <w:rPr>
          <w:b/>
          <w:bCs/>
          <w:color w:val="000000" w:themeColor="text1"/>
          <w:sz w:val="20"/>
          <w:szCs w:val="20"/>
          <w:lang w:val="nl-NL"/>
        </w:rPr>
        <w:t xml:space="preserve">Lien </w:t>
      </w:r>
      <w:proofErr w:type="spellStart"/>
      <w:r w:rsidRPr="00072EED">
        <w:rPr>
          <w:b/>
          <w:bCs/>
          <w:color w:val="000000" w:themeColor="text1"/>
          <w:sz w:val="20"/>
          <w:szCs w:val="20"/>
          <w:lang w:val="nl-NL"/>
        </w:rPr>
        <w:t>Drieghe</w:t>
      </w:r>
      <w:proofErr w:type="spellEnd"/>
      <w:r w:rsidRPr="00072EED">
        <w:rPr>
          <w:b/>
          <w:bCs/>
          <w:color w:val="000000" w:themeColor="text1"/>
          <w:sz w:val="20"/>
          <w:szCs w:val="20"/>
          <w:lang w:val="nl-NL"/>
        </w:rPr>
        <w:t xml:space="preserve">, Accountmanager </w:t>
      </w:r>
      <w:proofErr w:type="spellStart"/>
      <w:r w:rsidRPr="00072EED">
        <w:rPr>
          <w:b/>
          <w:bCs/>
          <w:color w:val="000000" w:themeColor="text1"/>
          <w:sz w:val="20"/>
          <w:szCs w:val="20"/>
          <w:lang w:val="nl-NL"/>
        </w:rPr>
        <w:t>Fleet</w:t>
      </w:r>
      <w:proofErr w:type="spellEnd"/>
      <w:r w:rsidRPr="00072EED">
        <w:rPr>
          <w:b/>
          <w:bCs/>
          <w:color w:val="000000" w:themeColor="text1"/>
          <w:sz w:val="20"/>
          <w:szCs w:val="20"/>
          <w:lang w:val="nl-NL"/>
        </w:rPr>
        <w:t xml:space="preserve"> bij DKV </w:t>
      </w:r>
      <w:proofErr w:type="spellStart"/>
      <w:r w:rsidRPr="00072EED">
        <w:rPr>
          <w:b/>
          <w:bCs/>
          <w:color w:val="000000" w:themeColor="text1"/>
          <w:sz w:val="20"/>
          <w:szCs w:val="20"/>
          <w:lang w:val="nl-NL"/>
        </w:rPr>
        <w:t>Mobility</w:t>
      </w:r>
      <w:proofErr w:type="spellEnd"/>
      <w:r w:rsidR="00D423C4" w:rsidRPr="00072EED">
        <w:rPr>
          <w:color w:val="000000" w:themeColor="text1"/>
          <w:sz w:val="20"/>
          <w:szCs w:val="20"/>
          <w:lang w:val="nl-NL"/>
        </w:rPr>
        <w:t xml:space="preserve">: </w:t>
      </w:r>
      <w:r w:rsidR="00D423C4" w:rsidRPr="00072EED">
        <w:rPr>
          <w:i/>
          <w:iCs/>
          <w:color w:val="000000" w:themeColor="text1"/>
          <w:sz w:val="20"/>
          <w:szCs w:val="20"/>
          <w:lang w:val="nl-NL"/>
        </w:rPr>
        <w:t>“</w:t>
      </w:r>
      <w:r w:rsidR="00072EED" w:rsidRPr="00072EED">
        <w:rPr>
          <w:i/>
          <w:iCs/>
          <w:sz w:val="20"/>
          <w:szCs w:val="20"/>
          <w:lang w:val="nl-BE"/>
        </w:rPr>
        <w:t>Elektrische auto's zijn een essentieel onderdeel van milieuvriendelijk vervoer en duurzame mobiliteit. Een betrouwbare servicepartner is belangrijk voor een succesvolle overstap. We zijn fier dat Danfoss voor DKV Mobility heeft gekozen op hun weg naar elektromobiliteit.”</w:t>
      </w:r>
    </w:p>
    <w:p w14:paraId="087B10BB" w14:textId="77777777" w:rsidR="00AC096B" w:rsidRPr="00026B13" w:rsidRDefault="00AC096B" w:rsidP="00026B13">
      <w:pPr>
        <w:spacing w:after="0" w:line="360" w:lineRule="auto"/>
        <w:rPr>
          <w:color w:val="000000" w:themeColor="text1"/>
          <w:sz w:val="20"/>
          <w:szCs w:val="20"/>
          <w:lang w:val="nl-NL"/>
        </w:rPr>
      </w:pPr>
    </w:p>
    <w:p w14:paraId="13FECE2D" w14:textId="77777777" w:rsidR="00026B13" w:rsidRDefault="00026B13" w:rsidP="00026B13">
      <w:pPr>
        <w:spacing w:after="0" w:line="360" w:lineRule="auto"/>
        <w:rPr>
          <w:color w:val="000000" w:themeColor="text1"/>
          <w:sz w:val="20"/>
          <w:szCs w:val="20"/>
          <w:lang w:val="nl-NL"/>
        </w:rPr>
      </w:pPr>
    </w:p>
    <w:p w14:paraId="41FFDB13" w14:textId="77777777" w:rsidR="000B4AD3" w:rsidRDefault="000B4AD3" w:rsidP="00026B13">
      <w:pPr>
        <w:spacing w:after="0" w:line="360" w:lineRule="auto"/>
        <w:rPr>
          <w:color w:val="000000" w:themeColor="text1"/>
          <w:sz w:val="20"/>
          <w:szCs w:val="20"/>
          <w:lang w:val="nl-NL"/>
        </w:rPr>
      </w:pPr>
    </w:p>
    <w:p w14:paraId="57A0F5E4" w14:textId="7964A657" w:rsidR="00026B13" w:rsidRPr="00BE62A3" w:rsidRDefault="00026B13" w:rsidP="00BE62A3">
      <w:pPr>
        <w:spacing w:after="0" w:line="360" w:lineRule="auto"/>
        <w:rPr>
          <w:sz w:val="20"/>
          <w:szCs w:val="20"/>
          <w:lang w:val="nl-BE"/>
        </w:rPr>
      </w:pPr>
      <w:r w:rsidRPr="00BE62A3">
        <w:rPr>
          <w:b/>
          <w:bCs/>
          <w:sz w:val="20"/>
          <w:szCs w:val="20"/>
          <w:lang w:val="nl-NL"/>
        </w:rPr>
        <w:lastRenderedPageBreak/>
        <w:t xml:space="preserve">Over </w:t>
      </w:r>
      <w:proofErr w:type="spellStart"/>
      <w:r w:rsidR="00BE62A3" w:rsidRPr="00BE62A3">
        <w:rPr>
          <w:b/>
          <w:bCs/>
          <w:sz w:val="20"/>
          <w:szCs w:val="20"/>
          <w:lang w:val="nl-NL"/>
        </w:rPr>
        <w:t>Danfoss</w:t>
      </w:r>
      <w:proofErr w:type="spellEnd"/>
      <w:r w:rsidRPr="00BE62A3">
        <w:rPr>
          <w:b/>
          <w:bCs/>
          <w:sz w:val="20"/>
          <w:szCs w:val="20"/>
          <w:lang w:val="nl-NL"/>
        </w:rPr>
        <w:br/>
      </w:r>
      <w:r w:rsidR="00BE62A3" w:rsidRPr="00BE62A3">
        <w:rPr>
          <w:sz w:val="20"/>
          <w:szCs w:val="20"/>
          <w:lang w:val="nl-BE"/>
        </w:rPr>
        <w:t>Danfoss ontwikkelt technologieën waarmee de wereld van morgen een betere toekomst kan opbouwen. Energiezuinige technologieën stellen slimme maatschappijen en industrieën in staat om een gezonder en comfortabeler klimaat te creëren in gebouwen en woningen, en om met minder afval in meer voedsel te voorzien.</w:t>
      </w:r>
    </w:p>
    <w:p w14:paraId="41AAC6B8" w14:textId="77777777" w:rsidR="004A4B85" w:rsidRPr="00026B13" w:rsidRDefault="004A4B85" w:rsidP="00026B13">
      <w:pPr>
        <w:spacing w:after="0" w:line="360" w:lineRule="auto"/>
        <w:rPr>
          <w:color w:val="000000" w:themeColor="text1"/>
          <w:sz w:val="20"/>
          <w:szCs w:val="20"/>
          <w:lang w:val="nl-NL"/>
        </w:rPr>
      </w:pPr>
    </w:p>
    <w:p w14:paraId="0B31F212" w14:textId="3D9CDCBE" w:rsidR="00BE62A3" w:rsidRPr="00AD6FF5" w:rsidRDefault="00A2078F" w:rsidP="00BE62A3">
      <w:pPr>
        <w:spacing w:line="360" w:lineRule="auto"/>
        <w:rPr>
          <w:sz w:val="20"/>
          <w:szCs w:val="20"/>
          <w:lang w:val="nl-BE"/>
        </w:rPr>
      </w:pPr>
      <w:r w:rsidRPr="00026B13">
        <w:rPr>
          <w:b/>
          <w:bCs/>
          <w:color w:val="000000" w:themeColor="text1"/>
          <w:sz w:val="20"/>
          <w:szCs w:val="20"/>
          <w:lang w:val="nl-NL"/>
        </w:rPr>
        <w:t xml:space="preserve">Over DKV </w:t>
      </w:r>
      <w:proofErr w:type="spellStart"/>
      <w:r w:rsidRPr="00026B13">
        <w:rPr>
          <w:b/>
          <w:bCs/>
          <w:color w:val="000000" w:themeColor="text1"/>
          <w:sz w:val="20"/>
          <w:szCs w:val="20"/>
          <w:lang w:val="nl-NL"/>
        </w:rPr>
        <w:t>Mobility</w:t>
      </w:r>
      <w:proofErr w:type="spellEnd"/>
      <w:r w:rsidR="00CC61FF" w:rsidRPr="00026B13">
        <w:rPr>
          <w:b/>
          <w:bCs/>
          <w:color w:val="000000" w:themeColor="text1"/>
          <w:sz w:val="20"/>
          <w:szCs w:val="20"/>
          <w:lang w:val="nl-NL"/>
        </w:rPr>
        <w:br/>
      </w:r>
      <w:r w:rsidR="00BE62A3" w:rsidRPr="00AD6FF5">
        <w:rPr>
          <w:sz w:val="20"/>
          <w:szCs w:val="20"/>
          <w:lang w:val="nl-BE"/>
        </w:rPr>
        <w:t>DKV Mobility kent een groeihistorie van ~90 jaar en is met ~2.400 medewerkers en ~3</w:t>
      </w:r>
      <w:r w:rsidR="00BE62A3">
        <w:rPr>
          <w:sz w:val="20"/>
          <w:szCs w:val="20"/>
          <w:lang w:val="nl-BE"/>
        </w:rPr>
        <w:t>65</w:t>
      </w:r>
      <w:r w:rsidR="00BE62A3" w:rsidRPr="00AD6FF5">
        <w:rPr>
          <w:sz w:val="20"/>
          <w:szCs w:val="20"/>
          <w:lang w:val="nl-BE"/>
        </w:rPr>
        <w:t>.000 actieve afnemers in meer dan 50 servicelanden Europa’s toonaangevende B2B-platform voor betaaloplossingen onderweg. Wij bieden toegang tot Europa’s grootste energie-onafhankelijke acceptatienetwerk met daarin ~6</w:t>
      </w:r>
      <w:r w:rsidR="00BE62A3">
        <w:rPr>
          <w:sz w:val="20"/>
          <w:szCs w:val="20"/>
          <w:lang w:val="nl-BE"/>
        </w:rPr>
        <w:t>7</w:t>
      </w:r>
      <w:r w:rsidR="00BE62A3" w:rsidRPr="00AD6FF5">
        <w:rPr>
          <w:sz w:val="20"/>
          <w:szCs w:val="20"/>
          <w:lang w:val="nl-BE"/>
        </w:rPr>
        <w:t>.000 conventionele tankstations, ~</w:t>
      </w:r>
      <w:r w:rsidR="00BE62A3">
        <w:rPr>
          <w:sz w:val="20"/>
          <w:szCs w:val="20"/>
          <w:lang w:val="nl-BE"/>
        </w:rPr>
        <w:t>7</w:t>
      </w:r>
      <w:r w:rsidR="00A57459">
        <w:rPr>
          <w:sz w:val="20"/>
          <w:szCs w:val="20"/>
          <w:lang w:val="nl-BE"/>
        </w:rPr>
        <w:t>36</w:t>
      </w:r>
      <w:r w:rsidR="00BE62A3" w:rsidRPr="00AD6FF5">
        <w:rPr>
          <w:sz w:val="20"/>
          <w:szCs w:val="20"/>
          <w:lang w:val="nl-BE"/>
        </w:rPr>
        <w:t>.000 publieke en semipublieke laadpunten voor elektrisch transport en ~21.000 alternatieve brandstofstations. Verder is DKV Mobility prominent aanbieder van Europese toloplossingen, mobiliteitsoplossingen waaronder voertuigservice bij ~3</w:t>
      </w:r>
      <w:r w:rsidR="00BE62A3">
        <w:rPr>
          <w:sz w:val="20"/>
          <w:szCs w:val="20"/>
          <w:lang w:val="nl-BE"/>
        </w:rPr>
        <w:t>3</w:t>
      </w:r>
      <w:r w:rsidR="00BE62A3" w:rsidRPr="00AD6FF5">
        <w:rPr>
          <w:sz w:val="20"/>
          <w:szCs w:val="20"/>
          <w:lang w:val="nl-BE"/>
        </w:rPr>
        <w:t xml:space="preserve">.000 acceptatiepunten en innovatieve digitale oplossingen. Afgaande op onze omzet aan financiële oplossingen is DKV Mobility prominent op het gebied van btw-restitutieservice. In 2022 behaalde DKV Mobility een omzet van </w:t>
      </w:r>
      <w:r w:rsidR="00BE62A3">
        <w:rPr>
          <w:sz w:val="20"/>
          <w:szCs w:val="20"/>
          <w:lang w:val="nl-BE"/>
        </w:rPr>
        <w:t>714</w:t>
      </w:r>
      <w:r w:rsidR="00BE62A3" w:rsidRPr="00AD6FF5">
        <w:rPr>
          <w:sz w:val="20"/>
          <w:szCs w:val="20"/>
          <w:lang w:val="nl-BE"/>
        </w:rPr>
        <w:t xml:space="preserve"> miljoen euro bij een transactievolume van 17 miljard euro, met als corporate purpose: To drive the transition towards an efficient and sustainable future of mobility.</w:t>
      </w:r>
    </w:p>
    <w:p w14:paraId="2523FB0C" w14:textId="77777777" w:rsidR="00A2078F" w:rsidRPr="00026B13" w:rsidRDefault="00A2078F" w:rsidP="00026B13">
      <w:pPr>
        <w:spacing w:after="0" w:line="360" w:lineRule="auto"/>
        <w:rPr>
          <w:i/>
          <w:iCs/>
          <w:color w:val="000000" w:themeColor="text1"/>
          <w:sz w:val="20"/>
          <w:szCs w:val="20"/>
          <w:lang w:val="nl-NL"/>
        </w:rPr>
      </w:pPr>
    </w:p>
    <w:p w14:paraId="7062B3C7" w14:textId="77777777" w:rsidR="00A2078F" w:rsidRPr="00513DC3" w:rsidRDefault="00A2078F" w:rsidP="00026B13">
      <w:pPr>
        <w:spacing w:after="0" w:line="360" w:lineRule="auto"/>
        <w:rPr>
          <w:b/>
          <w:bCs/>
          <w:color w:val="000000" w:themeColor="text1"/>
          <w:sz w:val="20"/>
          <w:szCs w:val="20"/>
          <w:lang w:val="en-US"/>
        </w:rPr>
      </w:pPr>
      <w:r w:rsidRPr="00513DC3">
        <w:rPr>
          <w:b/>
          <w:bCs/>
          <w:color w:val="000000" w:themeColor="text1"/>
          <w:sz w:val="20"/>
          <w:szCs w:val="20"/>
          <w:lang w:val="en-US"/>
        </w:rPr>
        <w:t xml:space="preserve">Contact </w:t>
      </w:r>
      <w:proofErr w:type="spellStart"/>
      <w:r w:rsidRPr="00513DC3">
        <w:rPr>
          <w:b/>
          <w:bCs/>
          <w:color w:val="000000" w:themeColor="text1"/>
          <w:sz w:val="20"/>
          <w:szCs w:val="20"/>
          <w:lang w:val="en-US"/>
        </w:rPr>
        <w:t>voor</w:t>
      </w:r>
      <w:proofErr w:type="spellEnd"/>
      <w:r w:rsidRPr="00513DC3">
        <w:rPr>
          <w:b/>
          <w:bCs/>
          <w:color w:val="000000" w:themeColor="text1"/>
          <w:sz w:val="20"/>
          <w:szCs w:val="20"/>
          <w:lang w:val="en-US"/>
        </w:rPr>
        <w:t xml:space="preserve"> de pers: </w:t>
      </w:r>
    </w:p>
    <w:p w14:paraId="36774FEB" w14:textId="2658B33C" w:rsidR="00A17A24" w:rsidRPr="00513DC3" w:rsidRDefault="00A2078F" w:rsidP="00026B13">
      <w:pPr>
        <w:spacing w:after="0" w:line="360" w:lineRule="auto"/>
        <w:rPr>
          <w:color w:val="000000" w:themeColor="text1"/>
          <w:sz w:val="20"/>
          <w:szCs w:val="20"/>
          <w:lang w:val="en-US"/>
        </w:rPr>
      </w:pPr>
      <w:r w:rsidRPr="00513DC3">
        <w:rPr>
          <w:color w:val="000000" w:themeColor="text1"/>
          <w:sz w:val="20"/>
          <w:szCs w:val="20"/>
          <w:lang w:val="en-US"/>
        </w:rPr>
        <w:t>Contact DKV</w:t>
      </w:r>
      <w:r w:rsidR="00083133" w:rsidRPr="00513DC3">
        <w:rPr>
          <w:color w:val="000000" w:themeColor="text1"/>
          <w:sz w:val="20"/>
          <w:szCs w:val="20"/>
          <w:lang w:val="en-US"/>
        </w:rPr>
        <w:t xml:space="preserve"> Mobility</w:t>
      </w:r>
      <w:r w:rsidRPr="00513DC3">
        <w:rPr>
          <w:color w:val="000000" w:themeColor="text1"/>
          <w:sz w:val="20"/>
          <w:szCs w:val="20"/>
          <w:lang w:val="en-US"/>
        </w:rPr>
        <w:t xml:space="preserve">: Greta </w:t>
      </w:r>
      <w:proofErr w:type="spellStart"/>
      <w:r w:rsidRPr="00513DC3">
        <w:rPr>
          <w:color w:val="000000" w:themeColor="text1"/>
          <w:sz w:val="20"/>
          <w:szCs w:val="20"/>
          <w:lang w:val="en-US"/>
        </w:rPr>
        <w:t>Lammerse</w:t>
      </w:r>
      <w:proofErr w:type="spellEnd"/>
      <w:r w:rsidRPr="00513DC3">
        <w:rPr>
          <w:color w:val="000000" w:themeColor="text1"/>
          <w:sz w:val="20"/>
          <w:szCs w:val="20"/>
          <w:lang w:val="en-US"/>
        </w:rPr>
        <w:t xml:space="preserve">, tel.: +31 252345665, e-mail: </w:t>
      </w:r>
      <w:hyperlink r:id="rId5" w:history="1">
        <w:r w:rsidR="00A17A24" w:rsidRPr="00513DC3">
          <w:rPr>
            <w:rStyle w:val="Hyperlink"/>
            <w:color w:val="000000" w:themeColor="text1"/>
            <w:sz w:val="20"/>
            <w:szCs w:val="20"/>
            <w:lang w:val="en-US"/>
          </w:rPr>
          <w:t>Greta.Lammerse@dkv-mobility.com</w:t>
        </w:r>
      </w:hyperlink>
    </w:p>
    <w:p w14:paraId="179FC44B" w14:textId="33E0DE56" w:rsidR="007A4644" w:rsidRPr="00513DC3" w:rsidRDefault="00A2078F" w:rsidP="00026B13">
      <w:pPr>
        <w:spacing w:after="0" w:line="360" w:lineRule="auto"/>
        <w:rPr>
          <w:color w:val="000000" w:themeColor="text1"/>
          <w:lang w:val="en-US"/>
        </w:rPr>
      </w:pPr>
      <w:r w:rsidRPr="00513DC3">
        <w:rPr>
          <w:color w:val="000000" w:themeColor="text1"/>
          <w:sz w:val="20"/>
          <w:szCs w:val="20"/>
          <w:lang w:val="en-US"/>
        </w:rPr>
        <w:t xml:space="preserve">PR-bureau: Square Egg Communications, Sandra Van Hauwaert, </w:t>
      </w:r>
      <w:hyperlink r:id="rId6" w:history="1">
        <w:r w:rsidRPr="00513DC3">
          <w:rPr>
            <w:rStyle w:val="Hyperlink"/>
            <w:color w:val="000000" w:themeColor="text1"/>
            <w:sz w:val="20"/>
            <w:szCs w:val="20"/>
            <w:lang w:val="en-US"/>
          </w:rPr>
          <w:t>sandra@square-egg.be</w:t>
        </w:r>
      </w:hyperlink>
      <w:r w:rsidRPr="00513DC3">
        <w:rPr>
          <w:color w:val="000000" w:themeColor="text1"/>
          <w:sz w:val="20"/>
          <w:szCs w:val="20"/>
          <w:lang w:val="en-US"/>
        </w:rPr>
        <w:t>, GSM 0497 251816</w:t>
      </w:r>
      <w:r w:rsidR="003254D1" w:rsidRPr="00513DC3">
        <w:rPr>
          <w:i/>
          <w:iCs/>
          <w:color w:val="000000" w:themeColor="text1"/>
          <w:sz w:val="20"/>
          <w:szCs w:val="20"/>
          <w:lang w:val="en-US"/>
        </w:rPr>
        <w:t>.</w:t>
      </w:r>
    </w:p>
    <w:p w14:paraId="12C07B25" w14:textId="77777777" w:rsidR="007B50D1" w:rsidRPr="00513DC3" w:rsidRDefault="007B50D1">
      <w:pPr>
        <w:spacing w:after="0" w:line="360" w:lineRule="auto"/>
        <w:rPr>
          <w:color w:val="000000" w:themeColor="text1"/>
          <w:lang w:val="en-US"/>
        </w:rPr>
      </w:pPr>
    </w:p>
    <w:sectPr w:rsidR="007B50D1" w:rsidRPr="00513DC3" w:rsidSect="00E16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8F"/>
    <w:rsid w:val="000043B7"/>
    <w:rsid w:val="00026B13"/>
    <w:rsid w:val="00030338"/>
    <w:rsid w:val="00056683"/>
    <w:rsid w:val="00072EED"/>
    <w:rsid w:val="00083133"/>
    <w:rsid w:val="000B4AD3"/>
    <w:rsid w:val="000E140C"/>
    <w:rsid w:val="000F360F"/>
    <w:rsid w:val="000F5981"/>
    <w:rsid w:val="001551C0"/>
    <w:rsid w:val="00164130"/>
    <w:rsid w:val="001C38EB"/>
    <w:rsid w:val="001E1FD0"/>
    <w:rsid w:val="002030FB"/>
    <w:rsid w:val="0022584D"/>
    <w:rsid w:val="00286962"/>
    <w:rsid w:val="002B3DDC"/>
    <w:rsid w:val="002B4B02"/>
    <w:rsid w:val="002F4055"/>
    <w:rsid w:val="003254D1"/>
    <w:rsid w:val="0033168C"/>
    <w:rsid w:val="00337CD2"/>
    <w:rsid w:val="00364807"/>
    <w:rsid w:val="00364E05"/>
    <w:rsid w:val="0036623E"/>
    <w:rsid w:val="003B3930"/>
    <w:rsid w:val="003E0A7D"/>
    <w:rsid w:val="0042594C"/>
    <w:rsid w:val="00487894"/>
    <w:rsid w:val="004A4B85"/>
    <w:rsid w:val="004C35D6"/>
    <w:rsid w:val="004D1837"/>
    <w:rsid w:val="004D4A22"/>
    <w:rsid w:val="0051353E"/>
    <w:rsid w:val="00513DC3"/>
    <w:rsid w:val="005336F0"/>
    <w:rsid w:val="00555D1F"/>
    <w:rsid w:val="00573542"/>
    <w:rsid w:val="006B17D2"/>
    <w:rsid w:val="007034DE"/>
    <w:rsid w:val="007203AD"/>
    <w:rsid w:val="007569E2"/>
    <w:rsid w:val="007A4644"/>
    <w:rsid w:val="007B50D1"/>
    <w:rsid w:val="007E2FD7"/>
    <w:rsid w:val="007F0B06"/>
    <w:rsid w:val="0081270E"/>
    <w:rsid w:val="00844E19"/>
    <w:rsid w:val="0085592C"/>
    <w:rsid w:val="00860B87"/>
    <w:rsid w:val="009007A0"/>
    <w:rsid w:val="009138CA"/>
    <w:rsid w:val="0098125D"/>
    <w:rsid w:val="009F7D78"/>
    <w:rsid w:val="00A17A24"/>
    <w:rsid w:val="00A2078F"/>
    <w:rsid w:val="00A31AC2"/>
    <w:rsid w:val="00A57459"/>
    <w:rsid w:val="00A6251F"/>
    <w:rsid w:val="00A84CA5"/>
    <w:rsid w:val="00AB2FC5"/>
    <w:rsid w:val="00AC096B"/>
    <w:rsid w:val="00AD2307"/>
    <w:rsid w:val="00AE4886"/>
    <w:rsid w:val="00B4321E"/>
    <w:rsid w:val="00B46070"/>
    <w:rsid w:val="00B578F4"/>
    <w:rsid w:val="00B60FFF"/>
    <w:rsid w:val="00B64950"/>
    <w:rsid w:val="00BE62A3"/>
    <w:rsid w:val="00C54797"/>
    <w:rsid w:val="00C56B1B"/>
    <w:rsid w:val="00CC61FF"/>
    <w:rsid w:val="00CD7DD8"/>
    <w:rsid w:val="00D01076"/>
    <w:rsid w:val="00D244F5"/>
    <w:rsid w:val="00D423C4"/>
    <w:rsid w:val="00D50AA1"/>
    <w:rsid w:val="00D53731"/>
    <w:rsid w:val="00D54F86"/>
    <w:rsid w:val="00D61C52"/>
    <w:rsid w:val="00D772A5"/>
    <w:rsid w:val="00DA4030"/>
    <w:rsid w:val="00DB7021"/>
    <w:rsid w:val="00DC46E9"/>
    <w:rsid w:val="00DD73E3"/>
    <w:rsid w:val="00E16FFF"/>
    <w:rsid w:val="00E50696"/>
    <w:rsid w:val="00E56A29"/>
    <w:rsid w:val="00E966C4"/>
    <w:rsid w:val="00EA5CF8"/>
    <w:rsid w:val="00ED4D21"/>
    <w:rsid w:val="00ED5DE8"/>
    <w:rsid w:val="00F12EC4"/>
    <w:rsid w:val="00F135DF"/>
    <w:rsid w:val="00F15BDF"/>
    <w:rsid w:val="00F26301"/>
    <w:rsid w:val="00F26BCB"/>
    <w:rsid w:val="00F972A5"/>
    <w:rsid w:val="00FC10C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B74D"/>
  <w15:chartTrackingRefBased/>
  <w15:docId w15:val="{FAE30A98-2B1D-42FF-8418-626EBBA2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078F"/>
    <w:pPr>
      <w:suppressAutoHyphens/>
      <w:spacing w:after="200" w:line="276" w:lineRule="auto"/>
    </w:pPr>
    <w:rPr>
      <w:rFonts w:ascii="Calibri" w:eastAsia="Calibri" w:hAnsi="Calibri" w:cs="Calibri"/>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A2078F"/>
    <w:rPr>
      <w:color w:val="0000FF"/>
      <w:u w:val="single"/>
    </w:rPr>
  </w:style>
  <w:style w:type="paragraph" w:styleId="Revisie">
    <w:name w:val="Revision"/>
    <w:hidden/>
    <w:uiPriority w:val="99"/>
    <w:semiHidden/>
    <w:rsid w:val="00A2078F"/>
    <w:pPr>
      <w:spacing w:after="0" w:line="240" w:lineRule="auto"/>
    </w:pPr>
    <w:rPr>
      <w:rFonts w:ascii="Calibri" w:eastAsia="Calibri" w:hAnsi="Calibri" w:cs="Calibri"/>
      <w:lang w:val="en-GB" w:eastAsia="ar-SA"/>
    </w:rPr>
  </w:style>
  <w:style w:type="paragraph" w:styleId="Ballontekst">
    <w:name w:val="Balloon Text"/>
    <w:basedOn w:val="Standaard"/>
    <w:link w:val="BallontekstChar"/>
    <w:uiPriority w:val="99"/>
    <w:semiHidden/>
    <w:unhideWhenUsed/>
    <w:rsid w:val="004D18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1837"/>
    <w:rPr>
      <w:rFonts w:ascii="Segoe UI" w:eastAsia="Calibri" w:hAnsi="Segoe UI" w:cs="Segoe UI"/>
      <w:sz w:val="18"/>
      <w:szCs w:val="18"/>
      <w:lang w:val="en-GB" w:eastAsia="ar-SA"/>
    </w:rPr>
  </w:style>
  <w:style w:type="character" w:customStyle="1" w:styleId="break-words">
    <w:name w:val="break-words"/>
    <w:basedOn w:val="Standaardalinea-lettertype"/>
    <w:rsid w:val="00487894"/>
  </w:style>
  <w:style w:type="character" w:styleId="Onopgelostemelding">
    <w:name w:val="Unresolved Mention"/>
    <w:basedOn w:val="Standaardalinea-lettertype"/>
    <w:uiPriority w:val="99"/>
    <w:semiHidden/>
    <w:unhideWhenUsed/>
    <w:rsid w:val="00B46070"/>
    <w:rPr>
      <w:color w:val="605E5C"/>
      <w:shd w:val="clear" w:color="auto" w:fill="E1DFDD"/>
    </w:rPr>
  </w:style>
  <w:style w:type="character" w:styleId="Verwijzingopmerking">
    <w:name w:val="annotation reference"/>
    <w:basedOn w:val="Standaardalinea-lettertype"/>
    <w:uiPriority w:val="99"/>
    <w:semiHidden/>
    <w:unhideWhenUsed/>
    <w:rsid w:val="000043B7"/>
    <w:rPr>
      <w:sz w:val="16"/>
      <w:szCs w:val="16"/>
    </w:rPr>
  </w:style>
  <w:style w:type="paragraph" w:styleId="Tekstopmerking">
    <w:name w:val="annotation text"/>
    <w:basedOn w:val="Standaard"/>
    <w:link w:val="TekstopmerkingChar"/>
    <w:uiPriority w:val="99"/>
    <w:semiHidden/>
    <w:unhideWhenUsed/>
    <w:rsid w:val="000043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43B7"/>
    <w:rPr>
      <w:rFonts w:ascii="Calibri" w:eastAsia="Calibri" w:hAnsi="Calibri" w:cs="Calibri"/>
      <w:sz w:val="20"/>
      <w:szCs w:val="20"/>
      <w:lang w:val="en-GB" w:eastAsia="ar-SA"/>
    </w:rPr>
  </w:style>
  <w:style w:type="paragraph" w:styleId="Onderwerpvanopmerking">
    <w:name w:val="annotation subject"/>
    <w:basedOn w:val="Tekstopmerking"/>
    <w:next w:val="Tekstopmerking"/>
    <w:link w:val="OnderwerpvanopmerkingChar"/>
    <w:uiPriority w:val="99"/>
    <w:semiHidden/>
    <w:unhideWhenUsed/>
    <w:rsid w:val="000043B7"/>
    <w:rPr>
      <w:b/>
      <w:bCs/>
    </w:rPr>
  </w:style>
  <w:style w:type="character" w:customStyle="1" w:styleId="OnderwerpvanopmerkingChar">
    <w:name w:val="Onderwerp van opmerking Char"/>
    <w:basedOn w:val="TekstopmerkingChar"/>
    <w:link w:val="Onderwerpvanopmerking"/>
    <w:uiPriority w:val="99"/>
    <w:semiHidden/>
    <w:rsid w:val="000043B7"/>
    <w:rPr>
      <w:rFonts w:ascii="Calibri" w:eastAsia="Calibri" w:hAnsi="Calibri" w:cs="Calibri"/>
      <w:b/>
      <w:bCs/>
      <w:sz w:val="20"/>
      <w:szCs w:val="20"/>
      <w:lang w:val="en-GB" w:eastAsia="ar-SA"/>
    </w:rPr>
  </w:style>
  <w:style w:type="character" w:customStyle="1" w:styleId="apple-converted-space">
    <w:name w:val="apple-converted-space"/>
    <w:basedOn w:val="Standaardalinea-lettertype"/>
    <w:rsid w:val="00D423C4"/>
  </w:style>
  <w:style w:type="paragraph" w:styleId="Normaalweb">
    <w:name w:val="Normal (Web)"/>
    <w:basedOn w:val="Standaard"/>
    <w:uiPriority w:val="99"/>
    <w:unhideWhenUsed/>
    <w:rsid w:val="00026B13"/>
    <w:pPr>
      <w:suppressAutoHyphens w:val="0"/>
      <w:spacing w:before="100" w:beforeAutospacing="1" w:after="100" w:afterAutospacing="1" w:line="240" w:lineRule="auto"/>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10661">
      <w:bodyDiv w:val="1"/>
      <w:marLeft w:val="0"/>
      <w:marRight w:val="0"/>
      <w:marTop w:val="0"/>
      <w:marBottom w:val="0"/>
      <w:divBdr>
        <w:top w:val="none" w:sz="0" w:space="0" w:color="auto"/>
        <w:left w:val="none" w:sz="0" w:space="0" w:color="auto"/>
        <w:bottom w:val="none" w:sz="0" w:space="0" w:color="auto"/>
        <w:right w:val="none" w:sz="0" w:space="0" w:color="auto"/>
      </w:divBdr>
    </w:div>
    <w:div w:id="1328442335">
      <w:bodyDiv w:val="1"/>
      <w:marLeft w:val="0"/>
      <w:marRight w:val="0"/>
      <w:marTop w:val="0"/>
      <w:marBottom w:val="0"/>
      <w:divBdr>
        <w:top w:val="none" w:sz="0" w:space="0" w:color="auto"/>
        <w:left w:val="none" w:sz="0" w:space="0" w:color="auto"/>
        <w:bottom w:val="none" w:sz="0" w:space="0" w:color="auto"/>
        <w:right w:val="none" w:sz="0" w:space="0" w:color="auto"/>
      </w:divBdr>
    </w:div>
    <w:div w:id="1864198998">
      <w:bodyDiv w:val="1"/>
      <w:marLeft w:val="0"/>
      <w:marRight w:val="0"/>
      <w:marTop w:val="0"/>
      <w:marBottom w:val="0"/>
      <w:divBdr>
        <w:top w:val="none" w:sz="0" w:space="0" w:color="auto"/>
        <w:left w:val="none" w:sz="0" w:space="0" w:color="auto"/>
        <w:bottom w:val="none" w:sz="0" w:space="0" w:color="auto"/>
        <w:right w:val="none" w:sz="0" w:space="0" w:color="auto"/>
      </w:divBdr>
      <w:divsChild>
        <w:div w:id="39481561">
          <w:marLeft w:val="0"/>
          <w:marRight w:val="0"/>
          <w:marTop w:val="0"/>
          <w:marBottom w:val="0"/>
          <w:divBdr>
            <w:top w:val="none" w:sz="0" w:space="0" w:color="auto"/>
            <w:left w:val="none" w:sz="0" w:space="0" w:color="auto"/>
            <w:bottom w:val="none" w:sz="0" w:space="0" w:color="auto"/>
            <w:right w:val="none" w:sz="0" w:space="0" w:color="auto"/>
          </w:divBdr>
          <w:divsChild>
            <w:div w:id="12157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mailto:Greta.Lammerse@dkv-mobilit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3454</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DKV Euroservice GmbH und Co. KG</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Bullens, Bas J.H.C</dc:creator>
  <cp:keywords/>
  <dc:description/>
  <cp:lastModifiedBy>Sandra</cp:lastModifiedBy>
  <cp:revision>4</cp:revision>
  <cp:lastPrinted>2023-11-03T10:38:00Z</cp:lastPrinted>
  <dcterms:created xsi:type="dcterms:W3CDTF">2024-06-21T12:20:00Z</dcterms:created>
  <dcterms:modified xsi:type="dcterms:W3CDTF">2024-06-27T07:07:00Z</dcterms:modified>
</cp:coreProperties>
</file>